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rPr>
      </w:pPr>
    </w:p>
    <w:p w14:paraId="00EC8EBE">
      <w:pPr>
        <w:spacing w:before="312" w:beforeLines="100" w:after="156" w:afterLines="50" w:line="600" w:lineRule="exact"/>
        <w:jc w:val="center"/>
        <w:rPr>
          <w:rFonts w:hint="default" w:ascii="宋体" w:hAnsi="宋体"/>
          <w:b/>
          <w:sz w:val="52"/>
          <w:szCs w:val="52"/>
          <w:lang w:val="en-US"/>
        </w:rPr>
      </w:pPr>
      <w:r>
        <w:rPr>
          <w:rFonts w:hint="eastAsia" w:ascii="宋体" w:hAnsi="宋体" w:cs="宋体"/>
          <w:b/>
          <w:color w:val="000000"/>
          <w:kern w:val="0"/>
          <w:sz w:val="52"/>
          <w:szCs w:val="52"/>
          <w:lang w:val="en-US" w:eastAsia="zh-CN"/>
        </w:rPr>
        <w:t>玻化冻存管院内</w:t>
      </w:r>
      <w:r>
        <w:rPr>
          <w:rFonts w:hint="eastAsia" w:ascii="宋体" w:hAnsi="宋体" w:cs="宋体"/>
          <w:b/>
          <w:color w:val="000000"/>
          <w:kern w:val="0"/>
          <w:sz w:val="52"/>
          <w:szCs w:val="52"/>
          <w:lang w:eastAsia="zh-CN"/>
        </w:rPr>
        <w:t>遴选</w:t>
      </w:r>
      <w:r>
        <w:rPr>
          <w:rFonts w:hint="eastAsia" w:ascii="宋体" w:hAnsi="宋体" w:cs="宋体"/>
          <w:b/>
          <w:color w:val="000000"/>
          <w:kern w:val="0"/>
          <w:sz w:val="52"/>
          <w:szCs w:val="52"/>
          <w:lang w:val="en-US" w:eastAsia="zh-CN"/>
        </w:rPr>
        <w:t>项目</w:t>
      </w:r>
    </w:p>
    <w:p w14:paraId="43D56B0D">
      <w:pPr>
        <w:spacing w:before="312" w:beforeLines="100" w:after="156" w:afterLines="50" w:line="600" w:lineRule="exact"/>
        <w:jc w:val="center"/>
        <w:rPr>
          <w:rFonts w:hint="eastAsia" w:ascii="宋体" w:hAnsi="宋体"/>
          <w:b/>
          <w:sz w:val="72"/>
          <w:szCs w:val="72"/>
        </w:rPr>
      </w:pPr>
    </w:p>
    <w:p w14:paraId="6D3EFEE5">
      <w:pPr>
        <w:spacing w:before="312" w:beforeLines="100" w:after="156" w:afterLines="50" w:line="600" w:lineRule="exact"/>
        <w:jc w:val="center"/>
        <w:rPr>
          <w:rFonts w:hint="eastAsia" w:ascii="宋体" w:hAnsi="宋体"/>
          <w:b/>
          <w:sz w:val="72"/>
          <w:szCs w:val="72"/>
        </w:rPr>
      </w:pPr>
    </w:p>
    <w:p w14:paraId="0DD5449A">
      <w:pPr>
        <w:spacing w:line="400" w:lineRule="exact"/>
        <w:jc w:val="center"/>
        <w:rPr>
          <w:rFonts w:hint="eastAsia" w:ascii="宋体" w:hAnsi="宋体"/>
          <w:b/>
          <w:sz w:val="32"/>
          <w:szCs w:val="32"/>
        </w:rPr>
      </w:pPr>
    </w:p>
    <w:p w14:paraId="6002A8BB">
      <w:pPr>
        <w:pStyle w:val="9"/>
        <w:ind w:left="0" w:leftChars="0" w:firstLine="0" w:firstLineChars="0"/>
        <w:rPr>
          <w:rFonts w:hint="eastAsia"/>
        </w:rPr>
      </w:pPr>
    </w:p>
    <w:p w14:paraId="3B3648DB">
      <w:pPr>
        <w:rPr>
          <w:rFonts w:hint="eastAsia"/>
        </w:rPr>
      </w:pPr>
    </w:p>
    <w:p w14:paraId="07E83239">
      <w:pPr>
        <w:rPr>
          <w:rFonts w:hint="eastAsia"/>
        </w:rPr>
      </w:pPr>
    </w:p>
    <w:p w14:paraId="2E4D566A">
      <w:pPr>
        <w:spacing w:line="400" w:lineRule="exact"/>
        <w:ind w:firstLine="1430" w:firstLineChars="445"/>
        <w:rPr>
          <w:rFonts w:hint="eastAsia" w:ascii="宋体" w:hAnsi="宋体"/>
          <w:b/>
          <w:sz w:val="32"/>
          <w:szCs w:val="32"/>
        </w:rPr>
      </w:pPr>
      <w:r>
        <w:rPr>
          <w:rFonts w:hint="eastAsia" w:ascii="宋体" w:hAnsi="宋体"/>
          <w:b/>
          <w:sz w:val="32"/>
          <w:szCs w:val="32"/>
        </w:rPr>
        <w:t>采购单位：广西壮族自治区生殖医院</w:t>
      </w:r>
    </w:p>
    <w:p w14:paraId="3EA34D88">
      <w:pPr>
        <w:spacing w:line="400" w:lineRule="exact"/>
        <w:ind w:firstLine="1430" w:firstLineChars="445"/>
        <w:rPr>
          <w:rFonts w:hint="eastAsia" w:ascii="宋体" w:hAnsi="宋体"/>
          <w:b/>
          <w:sz w:val="32"/>
          <w:szCs w:val="32"/>
        </w:rPr>
      </w:pPr>
    </w:p>
    <w:p w14:paraId="456BA3A8">
      <w:pPr>
        <w:spacing w:line="400" w:lineRule="exact"/>
        <w:rPr>
          <w:rFonts w:hint="eastAsia" w:ascii="宋体" w:hAnsi="宋体"/>
          <w:b/>
          <w:sz w:val="32"/>
          <w:szCs w:val="32"/>
        </w:rPr>
      </w:pPr>
      <w:r>
        <w:rPr>
          <w:rFonts w:hint="eastAsia" w:ascii="宋体" w:hAnsi="宋体"/>
          <w:b/>
          <w:sz w:val="32"/>
          <w:szCs w:val="32"/>
        </w:rPr>
        <w:t xml:space="preserve">                        </w:t>
      </w:r>
    </w:p>
    <w:p w14:paraId="3C3E0FFB">
      <w:pPr>
        <w:spacing w:line="400" w:lineRule="exact"/>
        <w:jc w:val="center"/>
        <w:rPr>
          <w:rFonts w:hint="eastAsia" w:ascii="宋体" w:hAnsi="宋体"/>
          <w:b/>
          <w:sz w:val="32"/>
          <w:szCs w:val="32"/>
        </w:rPr>
      </w:pPr>
    </w:p>
    <w:p w14:paraId="16E20A21">
      <w:pPr>
        <w:spacing w:line="400" w:lineRule="exact"/>
        <w:jc w:val="center"/>
        <w:rPr>
          <w:rFonts w:hint="eastAsia" w:ascii="宋体" w:hAnsi="宋体"/>
          <w:b/>
          <w:sz w:val="32"/>
          <w:szCs w:val="32"/>
        </w:rPr>
      </w:pPr>
    </w:p>
    <w:p w14:paraId="6F4F11A3">
      <w:pPr>
        <w:spacing w:line="400" w:lineRule="exact"/>
        <w:jc w:val="center"/>
        <w:rPr>
          <w:rFonts w:hint="eastAsia" w:ascii="宋体" w:hAnsi="宋体"/>
          <w:b/>
          <w:sz w:val="32"/>
          <w:szCs w:val="32"/>
        </w:rPr>
      </w:pPr>
    </w:p>
    <w:p w14:paraId="052FEAF2">
      <w:pPr>
        <w:spacing w:line="400" w:lineRule="exact"/>
        <w:jc w:val="center"/>
        <w:rPr>
          <w:rFonts w:hint="eastAsia" w:ascii="宋体" w:hAnsi="宋体"/>
          <w:b/>
          <w:sz w:val="32"/>
          <w:szCs w:val="32"/>
        </w:rPr>
      </w:pPr>
    </w:p>
    <w:p w14:paraId="53A59630">
      <w:pPr>
        <w:spacing w:line="400" w:lineRule="exact"/>
        <w:jc w:val="center"/>
        <w:rPr>
          <w:rFonts w:hint="eastAsia" w:ascii="宋体" w:hAnsi="宋体"/>
          <w:b/>
          <w:sz w:val="32"/>
          <w:szCs w:val="32"/>
        </w:rPr>
      </w:pPr>
    </w:p>
    <w:p w14:paraId="696E17AB">
      <w:pPr>
        <w:spacing w:line="400" w:lineRule="exact"/>
        <w:jc w:val="center"/>
        <w:rPr>
          <w:rFonts w:hint="eastAsia" w:ascii="宋体" w:hAnsi="宋体"/>
          <w:b/>
          <w:sz w:val="32"/>
          <w:szCs w:val="32"/>
        </w:rPr>
      </w:pPr>
    </w:p>
    <w:p w14:paraId="31E64442">
      <w:pPr>
        <w:spacing w:line="40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12</w:t>
      </w:r>
      <w:r>
        <w:rPr>
          <w:rFonts w:hint="eastAsia" w:ascii="宋体" w:hAnsi="宋体"/>
          <w:b/>
          <w:sz w:val="32"/>
          <w:szCs w:val="32"/>
        </w:rPr>
        <w:t>月</w:t>
      </w:r>
    </w:p>
    <w:p w14:paraId="53B63CD8">
      <w:pPr>
        <w:spacing w:line="400" w:lineRule="exact"/>
        <w:jc w:val="center"/>
        <w:rPr>
          <w:rFonts w:hint="eastAsia" w:ascii="宋体" w:hAnsi="宋体"/>
          <w:b/>
          <w:sz w:val="32"/>
          <w:szCs w:val="32"/>
        </w:rPr>
      </w:pPr>
    </w:p>
    <w:p w14:paraId="155CB9A4">
      <w:pPr>
        <w:widowControl/>
        <w:spacing w:line="255" w:lineRule="atLeast"/>
        <w:jc w:val="center"/>
        <w:rPr>
          <w:rFonts w:hint="eastAsia" w:ascii="宋体" w:hAnsi="宋体" w:cs="宋体"/>
          <w:b/>
          <w:color w:val="000000"/>
          <w:kern w:val="0"/>
          <w:sz w:val="32"/>
          <w:szCs w:val="32"/>
          <w:lang w:val="en-US" w:eastAsia="zh-CN"/>
        </w:rPr>
      </w:pPr>
    </w:p>
    <w:p w14:paraId="5E055B97">
      <w:pPr>
        <w:widowControl/>
        <w:spacing w:line="255" w:lineRule="atLeast"/>
        <w:jc w:val="center"/>
        <w:rPr>
          <w:rFonts w:hint="eastAsia" w:ascii="宋体" w:hAnsi="宋体" w:cs="宋体"/>
          <w:b/>
          <w:color w:val="000000"/>
          <w:kern w:val="0"/>
          <w:sz w:val="32"/>
          <w:szCs w:val="32"/>
          <w:lang w:val="en-US" w:eastAsia="zh-CN"/>
        </w:rPr>
      </w:pPr>
    </w:p>
    <w:p w14:paraId="3329A9EA">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第一章  玻化冻存管院内</w:t>
      </w:r>
      <w:r>
        <w:rPr>
          <w:rFonts w:hint="eastAsia" w:ascii="宋体" w:hAnsi="宋体" w:cs="宋体"/>
          <w:b/>
          <w:color w:val="000000"/>
          <w:kern w:val="0"/>
          <w:sz w:val="32"/>
          <w:szCs w:val="32"/>
          <w:lang w:eastAsia="zh-CN"/>
        </w:rPr>
        <w:t>遴选</w:t>
      </w:r>
      <w:r>
        <w:rPr>
          <w:rFonts w:hint="eastAsia" w:ascii="宋体" w:hAnsi="宋体" w:cs="宋体"/>
          <w:b/>
          <w:color w:val="000000"/>
          <w:kern w:val="0"/>
          <w:sz w:val="32"/>
          <w:szCs w:val="32"/>
        </w:rPr>
        <w:t>公告</w:t>
      </w:r>
    </w:p>
    <w:p w14:paraId="166E6D3D">
      <w:pPr>
        <w:ind w:firstLine="480" w:firstLineChars="200"/>
        <w:rPr>
          <w:rFonts w:hint="eastAsia"/>
          <w:color w:val="auto"/>
          <w:sz w:val="24"/>
        </w:rPr>
      </w:pPr>
      <w:r>
        <w:rPr>
          <w:rFonts w:hint="eastAsia"/>
          <w:sz w:val="24"/>
          <w:lang w:val="en-US" w:eastAsia="zh-CN"/>
        </w:rPr>
        <w:t>我院拟对以下项目采用院内公开</w:t>
      </w:r>
      <w:r>
        <w:rPr>
          <w:rFonts w:hint="eastAsia"/>
          <w:color w:val="auto"/>
          <w:sz w:val="24"/>
          <w:lang w:val="en-US" w:eastAsia="zh-CN"/>
        </w:rPr>
        <w:t>遴</w:t>
      </w:r>
      <w:r>
        <w:rPr>
          <w:rFonts w:hint="eastAsia"/>
          <w:color w:val="auto"/>
          <w:sz w:val="24"/>
          <w:highlight w:val="none"/>
          <w:lang w:val="en-US" w:eastAsia="zh-CN"/>
        </w:rPr>
        <w:t>选广西壮族自治区医疗保障一体化平台药品和医用耗材招采管理子系统挂网目录内产品的方式采购，</w:t>
      </w:r>
      <w:r>
        <w:rPr>
          <w:rFonts w:hint="eastAsia"/>
          <w:color w:val="auto"/>
          <w:sz w:val="24"/>
        </w:rPr>
        <w:t>欢迎符合要求的供应商提交资料参加。</w:t>
      </w:r>
    </w:p>
    <w:p w14:paraId="369E184C">
      <w:pPr>
        <w:numPr>
          <w:ilvl w:val="0"/>
          <w:numId w:val="0"/>
        </w:numPr>
        <w:ind w:firstLine="480" w:firstLineChars="200"/>
        <w:rPr>
          <w:rFonts w:hint="default"/>
          <w:color w:val="auto"/>
          <w:sz w:val="24"/>
          <w:lang w:val="en-US" w:eastAsia="zh-CN"/>
        </w:rPr>
      </w:pPr>
      <w:r>
        <w:rPr>
          <w:rFonts w:hint="eastAsia" w:ascii="Calibri" w:hAnsi="Calibri" w:eastAsia="宋体" w:cs="Times New Roman"/>
          <w:color w:val="auto"/>
          <w:kern w:val="2"/>
          <w:sz w:val="24"/>
          <w:szCs w:val="22"/>
          <w:lang w:val="en-US" w:eastAsia="zh-CN" w:bidi="ar-SA"/>
        </w:rPr>
        <w:t>一</w:t>
      </w:r>
      <w:r>
        <w:rPr>
          <w:rFonts w:hint="eastAsia" w:cs="Times New Roman"/>
          <w:color w:val="auto"/>
          <w:kern w:val="2"/>
          <w:sz w:val="24"/>
          <w:szCs w:val="22"/>
          <w:lang w:val="en-US" w:eastAsia="zh-CN" w:bidi="ar-SA"/>
        </w:rPr>
        <w:t>、</w:t>
      </w:r>
      <w:r>
        <w:rPr>
          <w:rFonts w:hint="eastAsia"/>
          <w:sz w:val="24"/>
          <w:lang w:eastAsia="zh-CN"/>
        </w:rPr>
        <w:t>项目名称</w:t>
      </w:r>
      <w:r>
        <w:rPr>
          <w:sz w:val="24"/>
        </w:rPr>
        <w:t>：</w:t>
      </w:r>
      <w:r>
        <w:rPr>
          <w:rFonts w:hint="eastAsia"/>
          <w:sz w:val="24"/>
        </w:rPr>
        <w:t>玻化冻存管院内遴选</w:t>
      </w:r>
      <w:r>
        <w:rPr>
          <w:rFonts w:hint="eastAsia"/>
          <w:sz w:val="24"/>
          <w:lang w:val="en-US" w:eastAsia="zh-CN"/>
        </w:rPr>
        <w:t>项目</w:t>
      </w:r>
    </w:p>
    <w:p w14:paraId="0106B022">
      <w:pPr>
        <w:numPr>
          <w:ilvl w:val="0"/>
          <w:numId w:val="0"/>
        </w:numPr>
        <w:ind w:left="0" w:leftChars="0" w:firstLine="480" w:firstLineChars="200"/>
        <w:rPr>
          <w:rFonts w:hint="eastAsia"/>
          <w:lang w:eastAsia="zh-CN"/>
        </w:rPr>
      </w:pPr>
      <w:r>
        <w:rPr>
          <w:rFonts w:hint="eastAsia" w:ascii="Calibri" w:hAnsi="Calibri" w:eastAsia="宋体" w:cs="Times New Roman"/>
          <w:color w:val="auto"/>
          <w:kern w:val="2"/>
          <w:sz w:val="24"/>
          <w:szCs w:val="22"/>
          <w:lang w:val="en-US" w:eastAsia="zh-CN" w:bidi="ar-SA"/>
        </w:rPr>
        <w:t>二</w:t>
      </w:r>
      <w:r>
        <w:rPr>
          <w:rFonts w:hint="eastAsia" w:ascii="Calibri" w:hAnsi="Calibri" w:eastAsia="宋体" w:cs="Times New Roman"/>
          <w:kern w:val="2"/>
          <w:sz w:val="21"/>
          <w:szCs w:val="22"/>
          <w:lang w:val="en-US" w:eastAsia="zh-CN" w:bidi="ar-SA"/>
        </w:rPr>
        <w:t>、</w:t>
      </w:r>
      <w:r>
        <w:rPr>
          <w:rFonts w:hint="eastAsia"/>
          <w:color w:val="auto"/>
          <w:sz w:val="24"/>
          <w:lang w:eastAsia="zh-CN"/>
        </w:rPr>
        <w:t>遴选</w:t>
      </w:r>
      <w:r>
        <w:rPr>
          <w:rFonts w:hint="eastAsia"/>
          <w:color w:val="auto"/>
          <w:sz w:val="24"/>
        </w:rPr>
        <w:t>项目</w:t>
      </w:r>
      <w:r>
        <w:rPr>
          <w:rFonts w:hint="eastAsia"/>
          <w:color w:val="auto"/>
          <w:sz w:val="24"/>
          <w:lang w:eastAsia="zh-CN"/>
        </w:rPr>
        <w:t>：</w:t>
      </w:r>
    </w:p>
    <w:p w14:paraId="51DAA9EC">
      <w:pPr>
        <w:numPr>
          <w:ilvl w:val="0"/>
          <w:numId w:val="0"/>
        </w:numPr>
        <w:ind w:leftChars="200"/>
        <w:rPr>
          <w:rFonts w:hint="eastAsia"/>
          <w:lang w:eastAsia="zh-CN"/>
        </w:rPr>
      </w:pPr>
    </w:p>
    <w:tbl>
      <w:tblPr>
        <w:tblStyle w:val="13"/>
        <w:tblW w:w="9482"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120" w:type="dxa"/>
          <w:left w:w="120" w:type="dxa"/>
          <w:bottom w:w="120" w:type="dxa"/>
          <w:right w:w="120" w:type="dxa"/>
        </w:tblCellMar>
      </w:tblPr>
      <w:tblGrid>
        <w:gridCol w:w="779"/>
        <w:gridCol w:w="1691"/>
        <w:gridCol w:w="1664"/>
        <w:gridCol w:w="873"/>
        <w:gridCol w:w="2781"/>
        <w:gridCol w:w="1694"/>
      </w:tblGrid>
      <w:tr w14:paraId="3E97F40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100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A78C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285E8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耗材名称</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1F8C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预估</w:t>
            </w:r>
            <w:r>
              <w:rPr>
                <w:rFonts w:hint="eastAsia" w:ascii="Times New Roman" w:hAnsi="Times New Roman"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采购量</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6C759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单位</w:t>
            </w:r>
          </w:p>
        </w:tc>
        <w:tc>
          <w:tcPr>
            <w:tcW w:w="27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3BF1F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最高采购单价（元/</w:t>
            </w:r>
            <w:r>
              <w:rPr>
                <w:rFonts w:hint="eastAsia" w:ascii="Times New Roman" w:hAnsi="Times New Roman" w:cs="Times New Roman"/>
                <w:kern w:val="2"/>
                <w:sz w:val="24"/>
                <w:szCs w:val="24"/>
                <w:lang w:val="en-US" w:eastAsia="zh-CN" w:bidi="ar-SA"/>
              </w:rPr>
              <w:t>支</w:t>
            </w:r>
            <w:r>
              <w:rPr>
                <w:rFonts w:hint="eastAsia" w:ascii="Times New Roman" w:hAnsi="Times New Roman" w:eastAsia="宋体" w:cs="Times New Roman"/>
                <w:kern w:val="2"/>
                <w:sz w:val="24"/>
                <w:szCs w:val="24"/>
                <w:lang w:val="en-US" w:eastAsia="zh-CN" w:bidi="ar-SA"/>
              </w:rPr>
              <w:t>）</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4F1C7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项目要求及技术需求</w:t>
            </w:r>
          </w:p>
        </w:tc>
      </w:tr>
      <w:tr w14:paraId="2C3535F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6839C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5354EAE">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玻化冻存管</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384E19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eastAsia" w:ascii="Times New Roman" w:hAnsi="Times New Roman" w:cs="Times New Roman"/>
                <w:kern w:val="2"/>
                <w:sz w:val="24"/>
                <w:szCs w:val="24"/>
                <w:lang w:val="en-US" w:eastAsia="zh-CN" w:bidi="ar-SA"/>
              </w:rPr>
              <w:t>200</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AECC31">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支</w:t>
            </w:r>
          </w:p>
        </w:tc>
        <w:tc>
          <w:tcPr>
            <w:tcW w:w="27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3F3D9CA">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50</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06C34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w:t>
            </w:r>
            <w:r>
              <w:rPr>
                <w:rFonts w:hint="eastAsia" w:ascii="Times New Roman" w:cs="Times New Roman"/>
                <w:kern w:val="2"/>
                <w:sz w:val="24"/>
                <w:szCs w:val="24"/>
                <w:lang w:val="en-US" w:eastAsia="zh-CN" w:bidi="ar-SA"/>
              </w:rPr>
              <w:t>第二章</w:t>
            </w:r>
          </w:p>
        </w:tc>
      </w:tr>
      <w:tr w14:paraId="6F3CC97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6" w:hRule="atLeast"/>
          <w:jc w:val="center"/>
        </w:trPr>
        <w:tc>
          <w:tcPr>
            <w:tcW w:w="9482" w:type="dxa"/>
            <w:gridSpan w:val="6"/>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D440F6C">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0" w:firstLineChars="0"/>
              <w:jc w:val="both"/>
              <w:rPr>
                <w:rFonts w:hint="default"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备注：以上采购量为预估量，结算以实际采购量为准</w:t>
            </w:r>
          </w:p>
        </w:tc>
      </w:tr>
    </w:tbl>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0"/>
        </w:numPr>
        <w:ind w:left="0" w:leftChars="0" w:firstLine="480" w:firstLineChars="200"/>
        <w:rPr>
          <w:rFonts w:hint="eastAsia"/>
          <w:color w:val="auto"/>
          <w:sz w:val="24"/>
        </w:rPr>
      </w:pPr>
      <w:r>
        <w:rPr>
          <w:rFonts w:hint="eastAsia" w:ascii="Calibri" w:hAnsi="Calibri" w:eastAsia="宋体" w:cs="Times New Roman"/>
          <w:color w:val="auto"/>
          <w:kern w:val="2"/>
          <w:sz w:val="24"/>
          <w:szCs w:val="22"/>
          <w:lang w:val="en-US" w:eastAsia="zh-CN" w:bidi="ar-SA"/>
        </w:rPr>
        <w:t>三、</w:t>
      </w:r>
      <w:r>
        <w:rPr>
          <w:rFonts w:hint="eastAsia"/>
          <w:color w:val="auto"/>
          <w:sz w:val="24"/>
          <w:lang w:val="en-US" w:eastAsia="zh-CN"/>
        </w:rPr>
        <w:t>遴选方式：院内</w:t>
      </w:r>
      <w:r>
        <w:rPr>
          <w:rFonts w:hint="eastAsia"/>
          <w:color w:val="auto"/>
          <w:sz w:val="24"/>
        </w:rPr>
        <w:t>公开</w:t>
      </w:r>
      <w:r>
        <w:rPr>
          <w:rFonts w:hint="eastAsia"/>
          <w:color w:val="auto"/>
          <w:sz w:val="24"/>
          <w:lang w:eastAsia="zh-CN"/>
        </w:rPr>
        <w:t>遴选</w:t>
      </w:r>
      <w:r>
        <w:rPr>
          <w:rFonts w:hint="eastAsia"/>
          <w:color w:val="auto"/>
          <w:sz w:val="24"/>
        </w:rPr>
        <w:t>—坚持高性价比的原则，使用综合评分法。</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（五）法人代表授权委托书（格式见附件3）；</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（七）线上报名企业须递交以上材料（电子版及PDF版本）并全部加盖企业公章，按照企业报名表顺序排列（格式见附件2），以邮件形式发送。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2024年12月6日-12日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并于12月13日下午2</w:t>
      </w:r>
      <w:bookmarkStart w:id="21" w:name="_GoBack"/>
      <w:bookmarkEnd w:id="21"/>
      <w:r>
        <w:rPr>
          <w:rFonts w:hint="eastAsia" w:cs="Times New Roman"/>
          <w:color w:val="auto"/>
          <w:sz w:val="24"/>
          <w:highlight w:val="none"/>
          <w:lang w:val="en-US" w:eastAsia="zh-CN"/>
        </w:rPr>
        <w:t>点30分参加遴选采购会。纸质版响应文件一式六份，一正五副。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注意：洽谈现场必须提供样品和彩页（样品和彩页须有公司简称、完整外包装和中文标识，且须与实际供货产品完全一致）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74290B9A">
      <w:pPr>
        <w:numPr>
          <w:ilvl w:val="0"/>
          <w:numId w:val="0"/>
        </w:numPr>
        <w:ind w:firstLine="5040" w:firstLineChars="2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广西壮族自治区生殖医院</w:t>
      </w:r>
    </w:p>
    <w:p w14:paraId="559DD903">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743C99CD">
      <w:pPr>
        <w:pStyle w:val="5"/>
        <w:rPr>
          <w:rFonts w:hint="eastAsia"/>
          <w:lang w:val="en-US" w:eastAsia="zh-CN"/>
        </w:rPr>
      </w:pPr>
    </w:p>
    <w:p w14:paraId="5DEFB859">
      <w:p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第二章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6C4DD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37D646BC">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48497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175CE0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0106C88E">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6FCAC197">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最高采购单价（元/支）</w:t>
            </w:r>
          </w:p>
        </w:tc>
        <w:tc>
          <w:tcPr>
            <w:tcW w:w="6647" w:type="dxa"/>
            <w:tcBorders>
              <w:top w:val="single" w:color="auto" w:sz="4" w:space="0"/>
              <w:left w:val="single" w:color="auto" w:sz="4" w:space="0"/>
              <w:bottom w:val="single" w:color="auto" w:sz="4" w:space="0"/>
              <w:right w:val="single" w:color="auto" w:sz="4" w:space="0"/>
            </w:tcBorders>
            <w:vAlign w:val="center"/>
          </w:tcPr>
          <w:p w14:paraId="2E555C62">
            <w:pPr>
              <w:snapToGrid w:val="0"/>
              <w:spacing w:line="360" w:lineRule="exact"/>
              <w:jc w:val="center"/>
              <w:rPr>
                <w:rFonts w:cs="Times New Roman"/>
                <w:highlight w:val="none"/>
              </w:rPr>
            </w:pPr>
            <w:r>
              <w:rPr>
                <w:rFonts w:cs="Times New Roman"/>
                <w:highlight w:val="none"/>
              </w:rPr>
              <w:t>项目要求及技术需求</w:t>
            </w:r>
          </w:p>
        </w:tc>
      </w:tr>
      <w:tr w14:paraId="44C16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564" w:type="dxa"/>
            <w:tcBorders>
              <w:top w:val="single" w:color="auto" w:sz="4" w:space="0"/>
              <w:left w:val="single" w:color="auto" w:sz="4" w:space="0"/>
              <w:bottom w:val="single" w:color="auto" w:sz="4" w:space="0"/>
              <w:right w:val="single" w:color="auto" w:sz="4" w:space="0"/>
            </w:tcBorders>
            <w:vAlign w:val="center"/>
          </w:tcPr>
          <w:p w14:paraId="2845F27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3A23C7B">
            <w:pPr>
              <w:keepNext w:val="0"/>
              <w:keepLines w:val="0"/>
              <w:widowControl/>
              <w:suppressLineNumbers w:val="0"/>
              <w:jc w:val="center"/>
              <w:textAlignment w:val="center"/>
              <w:rPr>
                <w:rFonts w:hint="default" w:ascii="宋体" w:hAnsi="宋体" w:eastAsia="宋体" w:cs="宋体"/>
                <w:i w:val="0"/>
                <w:iCs w:val="0"/>
                <w:color w:val="7030A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玻化冻存管</w:t>
            </w:r>
          </w:p>
        </w:tc>
        <w:tc>
          <w:tcPr>
            <w:tcW w:w="1268" w:type="dxa"/>
            <w:tcBorders>
              <w:top w:val="single" w:color="auto" w:sz="4" w:space="0"/>
              <w:left w:val="single" w:color="auto" w:sz="4" w:space="0"/>
              <w:bottom w:val="single" w:color="auto" w:sz="4" w:space="0"/>
              <w:right w:val="single" w:color="auto" w:sz="4" w:space="0"/>
            </w:tcBorders>
            <w:vAlign w:val="center"/>
          </w:tcPr>
          <w:p w14:paraId="454CB37E">
            <w:pPr>
              <w:keepNext w:val="0"/>
              <w:keepLines w:val="0"/>
              <w:widowControl/>
              <w:suppressLineNumbers w:val="0"/>
              <w:jc w:val="center"/>
              <w:textAlignment w:val="center"/>
              <w:rPr>
                <w:rFonts w:hint="eastAsia" w:cs="Times New Roman"/>
                <w:highlight w:val="none"/>
                <w:lang w:val="en-US" w:eastAsia="zh-CN"/>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 xml:space="preserve">0 </w:t>
            </w:r>
          </w:p>
        </w:tc>
        <w:tc>
          <w:tcPr>
            <w:tcW w:w="6647" w:type="dxa"/>
            <w:tcBorders>
              <w:top w:val="single" w:color="auto" w:sz="4" w:space="0"/>
              <w:left w:val="single" w:color="auto" w:sz="4" w:space="0"/>
              <w:bottom w:val="single" w:color="auto" w:sz="4" w:space="0"/>
              <w:right w:val="single" w:color="auto" w:sz="4" w:space="0"/>
            </w:tcBorders>
            <w:shd w:val="clear" w:color="auto" w:fill="auto"/>
            <w:vAlign w:val="center"/>
          </w:tcPr>
          <w:p w14:paraId="7709B380">
            <w:pPr>
              <w:keepNext w:val="0"/>
              <w:keepLines w:val="0"/>
              <w:pageBreakBefore w:val="0"/>
              <w:widowControl/>
              <w:numPr>
                <w:ilvl w:val="0"/>
                <w:numId w:val="0"/>
              </w:numPr>
              <w:suppressLineNumbers w:val="0"/>
              <w:kinsoku/>
              <w:wordWrap/>
              <w:overflowPunct/>
              <w:topLinePunct w:val="0"/>
              <w:autoSpaceDE/>
              <w:autoSpaceDN/>
              <w:bidi w:val="0"/>
              <w:adjustRightInd/>
              <w:snapToGrid/>
              <w:spacing w:line="377" w:lineRule="auto"/>
              <w:ind w:left="0" w:leftChars="0" w:firstLine="420" w:firstLineChars="200"/>
              <w:jc w:val="both"/>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用途：用于人卵母细胞、胚胎玻璃化冷冻，液氮内存储时使用</w:t>
            </w:r>
          </w:p>
          <w:p w14:paraId="2997B695">
            <w:pPr>
              <w:keepNext w:val="0"/>
              <w:keepLines w:val="0"/>
              <w:pageBreakBefore w:val="0"/>
              <w:widowControl/>
              <w:numPr>
                <w:ilvl w:val="0"/>
                <w:numId w:val="2"/>
              </w:numPr>
              <w:suppressLineNumbers w:val="0"/>
              <w:kinsoku/>
              <w:wordWrap/>
              <w:overflowPunct/>
              <w:topLinePunct w:val="0"/>
              <w:autoSpaceDE/>
              <w:autoSpaceDN/>
              <w:bidi w:val="0"/>
              <w:adjustRightInd/>
              <w:snapToGrid/>
              <w:spacing w:line="377" w:lineRule="auto"/>
              <w:ind w:left="420" w:leftChars="200" w:firstLine="0" w:firstLineChars="0"/>
              <w:jc w:val="both"/>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材质：高品质耐超低温材料</w:t>
            </w:r>
          </w:p>
          <w:p w14:paraId="5F145FBE">
            <w:pPr>
              <w:keepNext w:val="0"/>
              <w:keepLines w:val="0"/>
              <w:pageBreakBefore w:val="0"/>
              <w:widowControl/>
              <w:numPr>
                <w:ilvl w:val="0"/>
                <w:numId w:val="0"/>
              </w:numPr>
              <w:suppressLineNumbers w:val="0"/>
              <w:kinsoku/>
              <w:wordWrap/>
              <w:overflowPunct/>
              <w:topLinePunct w:val="0"/>
              <w:autoSpaceDE/>
              <w:autoSpaceDN/>
              <w:bidi w:val="0"/>
              <w:adjustRightInd/>
              <w:snapToGrid/>
              <w:spacing w:line="377" w:lineRule="auto"/>
              <w:ind w:leftChars="200"/>
              <w:jc w:val="both"/>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2.由载杆主体和载杆套组成，载杆长 12-13 厘米，载片长度5-6厘米，载杆套长7-8厘米，加重平衡头；</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3.装载区有弧度，有特殊涂层增加表面张力和附着力，有无毒无害耐超低温黑色标记方便装载定位；</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4.前段手柄长度适中，有正面标识,可用油性笔或标签做标记，标记签稳定不脱落，柔韧性好；</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5.适合提桶式存储；</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6.无菌，无热原，无胚胎毒性；</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7.单支独立包装；</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8.载杆配色大于等于5种；</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9.提供产品图片；</w:t>
            </w:r>
          </w:p>
          <w:p w14:paraId="388F2ED8">
            <w:pPr>
              <w:keepNext w:val="0"/>
              <w:keepLines w:val="0"/>
              <w:pageBreakBefore w:val="0"/>
              <w:widowControl/>
              <w:numPr>
                <w:ilvl w:val="0"/>
                <w:numId w:val="0"/>
              </w:numPr>
              <w:suppressLineNumbers w:val="0"/>
              <w:kinsoku/>
              <w:wordWrap/>
              <w:overflowPunct/>
              <w:topLinePunct w:val="0"/>
              <w:autoSpaceDE/>
              <w:autoSpaceDN/>
              <w:bidi w:val="0"/>
              <w:adjustRightInd/>
              <w:snapToGrid/>
              <w:spacing w:line="377" w:lineRule="auto"/>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olor w:val="FF0000"/>
                <w:highlight w:val="none"/>
                <w:lang w:val="en-US" w:eastAsia="zh-CN"/>
              </w:rPr>
              <w:t xml:space="preserve">    ▲</w:t>
            </w:r>
            <w:r>
              <w:rPr>
                <w:rFonts w:hint="eastAsia" w:asciiTheme="minorEastAsia" w:hAnsiTheme="minorEastAsia" w:eastAsiaTheme="minorEastAsia" w:cstheme="minorEastAsia"/>
                <w:b w:val="0"/>
                <w:bCs/>
                <w:color w:val="FF0000"/>
                <w:sz w:val="21"/>
                <w:szCs w:val="21"/>
                <w:highlight w:val="none"/>
                <w:lang w:val="en-US" w:eastAsia="zh-CN"/>
              </w:rPr>
              <w:t>10.</w:t>
            </w:r>
            <w:r>
              <w:rPr>
                <w:rFonts w:hint="eastAsia" w:eastAsia="宋体" w:cs="Times New Roman"/>
                <w:b w:val="0"/>
                <w:bCs/>
                <w:color w:val="FF0000"/>
                <w:sz w:val="21"/>
                <w:szCs w:val="21"/>
                <w:highlight w:val="none"/>
                <w:lang w:val="en-US" w:eastAsia="zh-CN"/>
              </w:rPr>
              <w:t xml:space="preserve">产品须具备医疗器械注册证或医疗器械备案证明。 </w:t>
            </w:r>
          </w:p>
        </w:tc>
      </w:tr>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01A59C7D">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39FE233B">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0D048A9A">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720172AA">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60AF379">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23B25FD7">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3B93B897">
            <w:pPr>
              <w:numPr>
                <w:ilvl w:val="0"/>
                <w:numId w:val="3"/>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70FE8123">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4BF7C70">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46C2E508">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Times New Roman"/>
                <w:color w:val="auto"/>
                <w:kern w:val="2"/>
                <w:sz w:val="21"/>
                <w:szCs w:val="22"/>
                <w:lang w:val="en-US" w:eastAsia="zh-CN" w:bidi="ar-SA"/>
              </w:rPr>
              <w:t>2</w:t>
            </w:r>
            <w:r>
              <w:rPr>
                <w:rFonts w:hint="eastAsia" w:ascii="Calibri" w:hAnsi="Calibri" w:eastAsia="宋体" w:cs="Times New Roman"/>
                <w:color w:val="auto"/>
                <w:kern w:val="2"/>
                <w:sz w:val="21"/>
                <w:szCs w:val="22"/>
                <w:lang w:val="en-US" w:eastAsia="zh-CN" w:bidi="ar-SA"/>
              </w:rPr>
              <w:t>、</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1BDF78F5">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4、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ascii="宋体" w:hAnsi="宋体" w:cs="宋体"/>
                <w:color w:val="auto"/>
                <w:szCs w:val="21"/>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ascii="宋体" w:hAnsi="宋体" w:cs="宋体"/>
                <w:color w:val="auto"/>
                <w:szCs w:val="21"/>
                <w:highlight w:val="none"/>
                <w:lang w:val="en-US" w:eastAsia="zh-CN"/>
              </w:rPr>
              <w:t>8、</w:t>
            </w:r>
            <w:r>
              <w:rPr>
                <w:rFonts w:hint="eastAsia" w:eastAsia="宋体" w:cs="Times New Roman"/>
                <w:color w:val="auto"/>
                <w:highlight w:val="none"/>
                <w:lang w:val="en-US" w:eastAsia="zh-CN"/>
              </w:rPr>
              <w:t>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4"/>
        </w:numPr>
        <w:jc w:val="center"/>
        <w:rPr>
          <w:rFonts w:hint="eastAsia"/>
          <w:sz w:val="32"/>
          <w:szCs w:val="32"/>
          <w:lang w:val="en-US" w:eastAsia="zh-CN"/>
        </w:rPr>
      </w:pPr>
      <w:r>
        <w:rPr>
          <w:rFonts w:hint="eastAsia"/>
          <w:sz w:val="32"/>
          <w:szCs w:val="32"/>
          <w:lang w:val="en-US" w:eastAsia="zh-CN"/>
        </w:rPr>
        <w:t>遴选响应文件要求及装订顺序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遴选响应文件封面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遴选项目：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0"/>
        </w:numPr>
        <w:ind w:left="0" w:leftChars="0" w:firstLine="0" w:firstLineChars="0"/>
        <w:rPr>
          <w:rFonts w:hint="default"/>
          <w:lang w:val="en-US" w:eastAsia="zh-CN"/>
        </w:rPr>
      </w:pPr>
      <w:r>
        <w:rPr>
          <w:rFonts w:hint="default" w:ascii="Calibri" w:hAnsi="Calibri" w:eastAsia="宋体" w:cs="Times New Roman"/>
          <w:kern w:val="2"/>
          <w:sz w:val="21"/>
          <w:szCs w:val="22"/>
          <w:lang w:val="en-US" w:eastAsia="zh-CN" w:bidi="ar-SA"/>
        </w:rPr>
        <w:t>2、</w:t>
      </w:r>
      <w:r>
        <w:rPr>
          <w:rFonts w:hint="eastAsia"/>
          <w:lang w:val="en-US" w:eastAsia="zh-CN"/>
        </w:rPr>
        <w:t>遴选文件目录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彩页、样品</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eastAsia="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eastAsia="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default" w:ascii="宋体" w:hAnsi="宋体" w:eastAsia="宋体" w:cs="宋体"/>
          <w:b/>
          <w:i w:val="0"/>
          <w:color w:val="FF0000"/>
          <w:kern w:val="0"/>
          <w:sz w:val="22"/>
          <w:szCs w:val="22"/>
          <w:u w:val="none"/>
          <w:lang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w:t>
      </w:r>
    </w:p>
    <w:p w14:paraId="318039D8">
      <w:pPr>
        <w:pStyle w:val="17"/>
        <w:numPr>
          <w:ilvl w:val="0"/>
          <w:numId w:val="5"/>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36EE480C">
      <w:pPr>
        <w:pStyle w:val="17"/>
        <w:numPr>
          <w:ilvl w:val="0"/>
          <w:numId w:val="5"/>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此表不能出现任何合并单元格的情况</w:t>
      </w:r>
    </w:p>
    <w:p w14:paraId="04FF3FF4">
      <w:pPr>
        <w:pStyle w:val="17"/>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必须含本次</w:t>
      </w:r>
      <w:r>
        <w:rPr>
          <w:rFonts w:hint="default"/>
          <w:lang w:val="en-US" w:eastAsia="zh-CN"/>
        </w:rPr>
        <w:t>遴选</w:t>
      </w:r>
      <w:r>
        <w:rPr>
          <w:rFonts w:hint="eastAsia"/>
          <w:lang w:val="en-US" w:eastAsia="zh-CN"/>
        </w:rPr>
        <w:t>产品的授权内容(有效期内的授权原件备查)</w:t>
      </w:r>
    </w:p>
    <w:p w14:paraId="6D1E7833">
      <w:pPr>
        <w:tabs>
          <w:tab w:val="left" w:pos="4860"/>
          <w:tab w:val="left" w:pos="5400"/>
          <w:tab w:val="left" w:pos="5580"/>
        </w:tabs>
        <w:spacing w:line="480" w:lineRule="auto"/>
        <w:ind w:left="0" w:firstLine="420" w:firstLineChars="200"/>
        <w:rPr>
          <w:rFonts w:hint="eastAsia"/>
          <w:lang w:val="en-US" w:eastAsia="zh-CN"/>
        </w:rPr>
      </w:pPr>
    </w:p>
    <w:p w14:paraId="3235225A">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6：各级授权公司企业三证及医疗器械经营/生产许可证（若产品不属于医疗器械或消毒产品，则无需提供本项材料）</w:t>
      </w:r>
    </w:p>
    <w:p w14:paraId="5093BC80">
      <w:pPr>
        <w:tabs>
          <w:tab w:val="left" w:pos="4860"/>
          <w:tab w:val="left" w:pos="5400"/>
          <w:tab w:val="left" w:pos="5580"/>
        </w:tabs>
        <w:spacing w:line="480" w:lineRule="auto"/>
        <w:ind w:left="0" w:firstLine="420" w:firstLineChars="200"/>
        <w:rPr>
          <w:rFonts w:hint="eastAsia"/>
          <w:lang w:val="en-US" w:eastAsia="zh-CN"/>
        </w:rPr>
      </w:pPr>
    </w:p>
    <w:p w14:paraId="2952561D">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7：产品的《医疗器械注册证》、制造认可表/注册登记表和附页；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r>
              <w:rPr>
                <w:rFonts w:hint="eastAsia"/>
              </w:rPr>
              <w:t>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254970591"/>
            <w:bookmarkStart w:id="1" w:name="_Toc301781614"/>
            <w:bookmarkStart w:id="2" w:name="_Toc173066404"/>
            <w:bookmarkStart w:id="3" w:name="_Toc254970732"/>
            <w:bookmarkStart w:id="4" w:name="_Toc373333692"/>
            <w:bookmarkStart w:id="5" w:name="_Toc383699909"/>
            <w:bookmarkStart w:id="6" w:name="_Toc295404984"/>
            <w:bookmarkStart w:id="7" w:name="_Toc297193188"/>
            <w:bookmarkStart w:id="8" w:name="_Toc173211903"/>
            <w:bookmarkStart w:id="9" w:name="_Toc499576940"/>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383699910"/>
            <w:bookmarkStart w:id="11" w:name="_Toc297193189"/>
            <w:bookmarkStart w:id="12" w:name="_Toc373333693"/>
            <w:bookmarkStart w:id="13" w:name="_Toc499576941"/>
            <w:bookmarkStart w:id="14" w:name="_Toc173211904"/>
            <w:bookmarkStart w:id="15" w:name="_Toc295404985"/>
            <w:bookmarkStart w:id="16" w:name="_Toc254970733"/>
            <w:bookmarkStart w:id="17" w:name="_Toc301781615"/>
            <w:bookmarkStart w:id="18" w:name="_Toc254970592"/>
            <w:bookmarkStart w:id="19" w:name="_Toc173066405"/>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ind w:leftChars="0"/>
        <w:rPr>
          <w:rFonts w:hint="eastAsia" w:ascii="宋体" w:hAnsi="宋体"/>
          <w:kern w:val="0"/>
          <w:szCs w:val="21"/>
        </w:rPr>
      </w:pPr>
      <w:r>
        <w:rPr>
          <w:rFonts w:hint="eastAsia" w:ascii="宋体" w:hAnsi="宋体"/>
          <w:kern w:val="0"/>
          <w:szCs w:val="21"/>
          <w:lang w:val="en-US" w:eastAsia="zh-CN"/>
        </w:rPr>
        <w:t>13：</w:t>
      </w:r>
      <w:r>
        <w:rPr>
          <w:rFonts w:hint="eastAsia" w:ascii="宋体" w:hAnsi="宋体"/>
          <w:kern w:val="0"/>
          <w:szCs w:val="21"/>
          <w:lang w:eastAsia="zh-CN"/>
        </w:rPr>
        <w:t>所投</w:t>
      </w:r>
      <w:r>
        <w:rPr>
          <w:rFonts w:hint="eastAsia" w:ascii="宋体" w:hAnsi="宋体"/>
          <w:kern w:val="0"/>
          <w:szCs w:val="21"/>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2EE7671D">
      <w:pPr>
        <w:pStyle w:val="4"/>
        <w:rPr>
          <w:rFonts w:hint="eastAsia" w:ascii="楷体" w:hAnsi="楷体" w:eastAsia="楷体" w:cs="楷体"/>
          <w:sz w:val="24"/>
          <w:szCs w:val="24"/>
          <w:lang w:val="en-US" w:eastAsia="zh-CN"/>
        </w:rPr>
      </w:pPr>
    </w:p>
    <w:p w14:paraId="2D13CC9A">
      <w:pPr>
        <w:pStyle w:val="4"/>
        <w:rPr>
          <w:rFonts w:hint="eastAsia"/>
          <w:sz w:val="21"/>
          <w:szCs w:val="21"/>
          <w:lang w:val="en-US" w:eastAsia="zh-CN"/>
        </w:rPr>
      </w:pPr>
      <w:r>
        <w:rPr>
          <w:rFonts w:hint="eastAsia"/>
          <w:sz w:val="21"/>
          <w:szCs w:val="21"/>
          <w:lang w:val="en-US" w:eastAsia="zh-CN"/>
        </w:rPr>
        <w:t>评分标准及细则</w:t>
      </w:r>
    </w:p>
    <w:tbl>
      <w:tblPr>
        <w:tblStyle w:val="13"/>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9E9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5D8A512">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3EC20E6">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05FB4850">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119E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900CC3">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D2FE4E">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42AA3B6F">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482D6D63">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7353A7E">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034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4E7878">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7EE832">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57FD98A">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2DDE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76A2C0">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BA0848">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50F7B792">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4-7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0EF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CC6EBF">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75C5DD9C">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269726C6">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评审专家根据供应商的技术及商务响应情况打分，优10-15分，良6-10分，一般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0DF2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24B97A">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46BC5FDE">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22178F5E">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5A9D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D073D2">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2FD123F4">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4B2D4EC6">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302A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CCC8E77">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7CF0256A">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14:paraId="40CFD794">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8ABF3"/>
    <w:multiLevelType w:val="singleLevel"/>
    <w:tmpl w:val="8628ABF3"/>
    <w:lvl w:ilvl="0" w:tentative="0">
      <w:start w:val="1"/>
      <w:numFmt w:val="decimal"/>
      <w:lvlText w:val="%1."/>
      <w:lvlJc w:val="left"/>
      <w:pPr>
        <w:tabs>
          <w:tab w:val="left" w:pos="312"/>
        </w:tabs>
      </w:pPr>
    </w:lvl>
  </w:abstractNum>
  <w:abstractNum w:abstractNumId="1">
    <w:nsid w:val="BF25095E"/>
    <w:multiLevelType w:val="singleLevel"/>
    <w:tmpl w:val="BF25095E"/>
    <w:lvl w:ilvl="0" w:tentative="0">
      <w:start w:val="1"/>
      <w:numFmt w:val="decimal"/>
      <w:suff w:val="nothing"/>
      <w:lvlText w:val="%1、"/>
      <w:lvlJc w:val="left"/>
    </w:lvl>
  </w:abstractNum>
  <w:abstractNum w:abstractNumId="2">
    <w:nsid w:val="D906367E"/>
    <w:multiLevelType w:val="singleLevel"/>
    <w:tmpl w:val="D906367E"/>
    <w:lvl w:ilvl="0" w:tentative="0">
      <w:start w:val="3"/>
      <w:numFmt w:val="chineseCounting"/>
      <w:suff w:val="space"/>
      <w:lvlText w:val="第%1章"/>
      <w:lvlJc w:val="left"/>
      <w:rPr>
        <w:rFonts w:hint="eastAsia"/>
      </w:rPr>
    </w:lvl>
  </w:abstractNum>
  <w:abstractNum w:abstractNumId="3">
    <w:nsid w:val="11989F1A"/>
    <w:multiLevelType w:val="singleLevel"/>
    <w:tmpl w:val="11989F1A"/>
    <w:lvl w:ilvl="0" w:tentative="0">
      <w:start w:val="2"/>
      <w:numFmt w:val="decimal"/>
      <w:suff w:val="nothing"/>
      <w:lvlText w:val="%1、"/>
      <w:lvlJc w:val="left"/>
    </w:lvl>
  </w:abstractNum>
  <w:abstractNum w:abstractNumId="4">
    <w:nsid w:val="3B5814A7"/>
    <w:multiLevelType w:val="singleLevel"/>
    <w:tmpl w:val="3B5814A7"/>
    <w:lvl w:ilvl="0" w:tentative="0">
      <w:start w:val="1"/>
      <w:numFmt w:val="decimal"/>
      <w:suff w:val="nothing"/>
      <w:lvlText w:val="%1、"/>
      <w:lvlJc w:val="left"/>
    </w:lvl>
  </w:abstractNum>
  <w:abstractNum w:abstractNumId="5">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8825C3"/>
    <w:rsid w:val="06CE3F4F"/>
    <w:rsid w:val="08AB6679"/>
    <w:rsid w:val="09956A01"/>
    <w:rsid w:val="09FC6C3A"/>
    <w:rsid w:val="0BF80D16"/>
    <w:rsid w:val="0F90726D"/>
    <w:rsid w:val="10C45D0D"/>
    <w:rsid w:val="153558A9"/>
    <w:rsid w:val="17DC7524"/>
    <w:rsid w:val="187D706F"/>
    <w:rsid w:val="1B8850B1"/>
    <w:rsid w:val="277C7027"/>
    <w:rsid w:val="2831053B"/>
    <w:rsid w:val="2C277F22"/>
    <w:rsid w:val="2D471155"/>
    <w:rsid w:val="2DFB7239"/>
    <w:rsid w:val="30405223"/>
    <w:rsid w:val="31F2600B"/>
    <w:rsid w:val="34630C21"/>
    <w:rsid w:val="373C3CAE"/>
    <w:rsid w:val="405A5E8D"/>
    <w:rsid w:val="41626E2E"/>
    <w:rsid w:val="442C2DC6"/>
    <w:rsid w:val="4568626D"/>
    <w:rsid w:val="46633EB2"/>
    <w:rsid w:val="46A56191"/>
    <w:rsid w:val="5A3F7144"/>
    <w:rsid w:val="5AFF287E"/>
    <w:rsid w:val="5C76637A"/>
    <w:rsid w:val="5DF47CB1"/>
    <w:rsid w:val="604414EF"/>
    <w:rsid w:val="639A5A00"/>
    <w:rsid w:val="644C3BBB"/>
    <w:rsid w:val="6505684A"/>
    <w:rsid w:val="656E4FA5"/>
    <w:rsid w:val="6584415D"/>
    <w:rsid w:val="665705F5"/>
    <w:rsid w:val="70966801"/>
    <w:rsid w:val="76A531ED"/>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21"/>
    <w:basedOn w:val="15"/>
    <w:qFormat/>
    <w:uiPriority w:val="0"/>
    <w:rPr>
      <w:rFonts w:hint="eastAsia" w:ascii="宋体" w:hAnsi="宋体" w:eastAsia="宋体" w:cs="宋体"/>
      <w:color w:val="000000"/>
      <w:sz w:val="22"/>
      <w:szCs w:val="22"/>
      <w:u w:val="none"/>
    </w:rPr>
  </w:style>
  <w:style w:type="character" w:customStyle="1" w:styleId="21">
    <w:name w:val="font31"/>
    <w:basedOn w:val="15"/>
    <w:qFormat/>
    <w:uiPriority w:val="0"/>
    <w:rPr>
      <w:rFonts w:hint="eastAsia" w:ascii="宋体" w:hAnsi="宋体" w:eastAsia="宋体" w:cs="宋体"/>
      <w:color w:val="FF0000"/>
      <w:sz w:val="22"/>
      <w:szCs w:val="22"/>
      <w:u w:val="none"/>
    </w:rPr>
  </w:style>
  <w:style w:type="character" w:customStyle="1" w:styleId="22">
    <w:name w:val="font41"/>
    <w:basedOn w:val="15"/>
    <w:qFormat/>
    <w:uiPriority w:val="0"/>
    <w:rPr>
      <w:rFonts w:hint="eastAsia" w:ascii="宋体" w:hAnsi="宋体" w:eastAsia="宋体" w:cs="宋体"/>
      <w:color w:val="FFC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6300</Words>
  <Characters>6581</Characters>
  <Lines>1</Lines>
  <Paragraphs>1</Paragraphs>
  <TotalTime>13</TotalTime>
  <ScaleCrop>false</ScaleCrop>
  <LinksUpToDate>false</LinksUpToDate>
  <CharactersWithSpaces>7232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2024-12-05T12:15:15Z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A97D7A2430CA4B63A0574808BBFC5C3F_13</vt:lpwstr>
  </property>
</Properties>
</file>